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A1" w:rsidRPr="00A5024B" w:rsidRDefault="00A5024B" w:rsidP="00A5024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024B">
        <w:rPr>
          <w:rFonts w:ascii="TH SarabunIT๙" w:hAnsi="TH SarabunIT๙" w:cs="TH SarabunIT๙"/>
          <w:b/>
          <w:bCs/>
          <w:sz w:val="36"/>
          <w:szCs w:val="36"/>
          <w:cs/>
        </w:rPr>
        <w:t>ฐานข้อมูลสภาพปัญหาน้ำเสีย</w:t>
      </w:r>
      <w:r w:rsidR="00443D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ขยะ</w:t>
      </w:r>
      <w:r w:rsidRPr="00A5024B">
        <w:rPr>
          <w:rFonts w:ascii="TH SarabunIT๙" w:hAnsi="TH SarabunIT๙" w:cs="TH SarabunIT๙"/>
          <w:b/>
          <w:bCs/>
          <w:sz w:val="36"/>
          <w:szCs w:val="36"/>
          <w:cs/>
        </w:rPr>
        <w:t>ในเขตเทศบาลตำบลท่ายาง</w:t>
      </w:r>
    </w:p>
    <w:p w:rsidR="00375A1D" w:rsidRDefault="00A5024B" w:rsidP="00375A1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024B">
        <w:rPr>
          <w:rFonts w:ascii="TH SarabunIT๙" w:hAnsi="TH SarabunIT๙" w:cs="TH SarabunIT๙"/>
          <w:b/>
          <w:bCs/>
          <w:sz w:val="36"/>
          <w:szCs w:val="36"/>
          <w:cs/>
        </w:rPr>
        <w:t>ผลจากการสำรวจและร้องเรียน</w:t>
      </w:r>
      <w:r w:rsidR="00A019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256</w:t>
      </w:r>
      <w:r w:rsidR="007D2232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A5024B" w:rsidRDefault="00A5024B" w:rsidP="00A5024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851"/>
        <w:gridCol w:w="992"/>
        <w:gridCol w:w="851"/>
        <w:gridCol w:w="850"/>
        <w:gridCol w:w="851"/>
        <w:gridCol w:w="850"/>
      </w:tblGrid>
      <w:tr w:rsidR="00A5024B" w:rsidTr="006B28CE">
        <w:tc>
          <w:tcPr>
            <w:tcW w:w="3936" w:type="dxa"/>
            <w:vMerge w:val="restart"/>
          </w:tcPr>
          <w:p w:rsidR="00A5024B" w:rsidRPr="00A5024B" w:rsidRDefault="00443D49" w:rsidP="00443D4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สาเหตุ/การสำรวจ</w:t>
            </w:r>
          </w:p>
        </w:tc>
        <w:tc>
          <w:tcPr>
            <w:tcW w:w="5953" w:type="dxa"/>
            <w:gridSpan w:val="7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พื้นที่ที่ประสบปัญหา</w:t>
            </w:r>
          </w:p>
        </w:tc>
      </w:tr>
      <w:tr w:rsidR="005F0543" w:rsidTr="006B28CE">
        <w:tc>
          <w:tcPr>
            <w:tcW w:w="3936" w:type="dxa"/>
            <w:vMerge/>
          </w:tcPr>
          <w:p w:rsidR="00A5024B" w:rsidRP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  <w:p w:rsidR="00A5024B" w:rsidRP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นาแค</w:t>
            </w:r>
          </w:p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โคกมัน</w:t>
            </w:r>
          </w:p>
        </w:tc>
        <w:tc>
          <w:tcPr>
            <w:tcW w:w="992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ตลาดสด</w:t>
            </w:r>
          </w:p>
        </w:tc>
        <w:tc>
          <w:tcPr>
            <w:tcW w:w="851" w:type="dxa"/>
          </w:tcPr>
          <w:p w:rsidR="00A5024B" w:rsidRP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ชุมชนวัดควนสระบัว</w:t>
            </w:r>
          </w:p>
        </w:tc>
        <w:tc>
          <w:tcPr>
            <w:tcW w:w="850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พรุพี</w:t>
            </w:r>
          </w:p>
        </w:tc>
        <w:tc>
          <w:tcPr>
            <w:tcW w:w="851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ท่ายาง</w:t>
            </w:r>
          </w:p>
        </w:tc>
        <w:tc>
          <w:tcPr>
            <w:tcW w:w="850" w:type="dxa"/>
          </w:tcPr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02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  <w:p w:rsidR="00A5024B" w:rsidRDefault="00A5024B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โคกว่าน</w:t>
            </w:r>
          </w:p>
        </w:tc>
      </w:tr>
      <w:tr w:rsidR="001F47AD" w:rsidTr="006B28CE">
        <w:tc>
          <w:tcPr>
            <w:tcW w:w="3936" w:type="dxa"/>
          </w:tcPr>
          <w:p w:rsidR="001F47AD" w:rsidRPr="005F0543" w:rsidRDefault="001F47AD" w:rsidP="001F47AD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0543">
              <w:rPr>
                <w:rFonts w:ascii="TH SarabunIT๙" w:hAnsi="TH SarabunIT๙" w:cs="TH SarabunIT๙" w:hint="cs"/>
                <w:sz w:val="28"/>
                <w:cs/>
              </w:rPr>
              <w:t>น้ำเสี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ยจากบ้านเรือน ร้านค้าและอาคารที่ทำอาหาร</w:t>
            </w:r>
          </w:p>
        </w:tc>
        <w:tc>
          <w:tcPr>
            <w:tcW w:w="708" w:type="dxa"/>
          </w:tcPr>
          <w:p w:rsidR="001F47AD" w:rsidRPr="00D110E2" w:rsidRDefault="001F47AD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1F47AD" w:rsidRPr="002015D6" w:rsidRDefault="001F47AD" w:rsidP="00CB58A8">
            <w:pPr>
              <w:jc w:val="center"/>
            </w:pPr>
            <w:r w:rsidRPr="002015D6">
              <w:t>-</w:t>
            </w:r>
          </w:p>
        </w:tc>
        <w:tc>
          <w:tcPr>
            <w:tcW w:w="992" w:type="dxa"/>
          </w:tcPr>
          <w:p w:rsidR="001F47AD" w:rsidRPr="00C75EB8" w:rsidRDefault="001F47AD" w:rsidP="001F47AD">
            <w:pPr>
              <w:jc w:val="center"/>
            </w:pPr>
            <w:r w:rsidRPr="00C75EB8">
              <w:t>-</w:t>
            </w:r>
          </w:p>
        </w:tc>
        <w:tc>
          <w:tcPr>
            <w:tcW w:w="851" w:type="dxa"/>
          </w:tcPr>
          <w:p w:rsidR="001F47AD" w:rsidRPr="004C76B2" w:rsidRDefault="001F47AD" w:rsidP="00CB58A8">
            <w:pPr>
              <w:jc w:val="center"/>
            </w:pPr>
            <w:r w:rsidRPr="004C76B2">
              <w:t>-</w:t>
            </w:r>
          </w:p>
        </w:tc>
        <w:tc>
          <w:tcPr>
            <w:tcW w:w="850" w:type="dxa"/>
          </w:tcPr>
          <w:p w:rsidR="001F47AD" w:rsidRPr="00420469" w:rsidRDefault="001F47AD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1F47AD" w:rsidRPr="002C63D2" w:rsidRDefault="001F47AD" w:rsidP="00CB58A8">
            <w:pPr>
              <w:jc w:val="center"/>
            </w:pPr>
            <w:r w:rsidRPr="002C63D2">
              <w:t>-</w:t>
            </w:r>
          </w:p>
        </w:tc>
        <w:tc>
          <w:tcPr>
            <w:tcW w:w="850" w:type="dxa"/>
          </w:tcPr>
          <w:p w:rsidR="001F47AD" w:rsidRPr="00551B87" w:rsidRDefault="001F47AD" w:rsidP="00CB58A8">
            <w:pPr>
              <w:jc w:val="center"/>
            </w:pPr>
            <w:r w:rsidRPr="00551B87">
              <w:t>-</w:t>
            </w:r>
          </w:p>
        </w:tc>
      </w:tr>
      <w:tr w:rsidR="001F47AD" w:rsidTr="006B28CE">
        <w:tc>
          <w:tcPr>
            <w:tcW w:w="3936" w:type="dxa"/>
          </w:tcPr>
          <w:p w:rsidR="001F47AD" w:rsidRPr="005F0543" w:rsidRDefault="001F47AD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F0543">
              <w:rPr>
                <w:rFonts w:ascii="TH SarabunIT๙" w:hAnsi="TH SarabunIT๙" w:cs="TH SarabunIT๙" w:hint="cs"/>
                <w:sz w:val="28"/>
                <w:cs/>
              </w:rPr>
              <w:t>น้ำเสียจากโรงงานอุตสาหกรรม</w:t>
            </w:r>
          </w:p>
        </w:tc>
        <w:tc>
          <w:tcPr>
            <w:tcW w:w="708" w:type="dxa"/>
          </w:tcPr>
          <w:p w:rsidR="001F47AD" w:rsidRPr="00D110E2" w:rsidRDefault="001F47AD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1F47AD" w:rsidRPr="00CB58A8" w:rsidRDefault="001F47AD" w:rsidP="00CB58A8">
            <w:pPr>
              <w:jc w:val="center"/>
            </w:pPr>
            <w:r w:rsidRPr="00CB58A8">
              <w:t>-</w:t>
            </w:r>
          </w:p>
        </w:tc>
        <w:tc>
          <w:tcPr>
            <w:tcW w:w="992" w:type="dxa"/>
          </w:tcPr>
          <w:p w:rsidR="001F47AD" w:rsidRDefault="001F47AD" w:rsidP="001F47AD">
            <w:pPr>
              <w:jc w:val="center"/>
            </w:pPr>
            <w:r w:rsidRPr="00C75EB8">
              <w:t>-</w:t>
            </w:r>
          </w:p>
        </w:tc>
        <w:tc>
          <w:tcPr>
            <w:tcW w:w="851" w:type="dxa"/>
          </w:tcPr>
          <w:p w:rsidR="001F47AD" w:rsidRPr="004C76B2" w:rsidRDefault="001F47AD" w:rsidP="00CB58A8">
            <w:pPr>
              <w:jc w:val="center"/>
            </w:pPr>
            <w:r w:rsidRPr="004C76B2">
              <w:t>-</w:t>
            </w:r>
          </w:p>
        </w:tc>
        <w:tc>
          <w:tcPr>
            <w:tcW w:w="850" w:type="dxa"/>
          </w:tcPr>
          <w:p w:rsidR="001F47AD" w:rsidRPr="00420469" w:rsidRDefault="001F47AD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1F47AD" w:rsidRPr="002C63D2" w:rsidRDefault="001F47AD" w:rsidP="00CB58A8">
            <w:pPr>
              <w:jc w:val="center"/>
            </w:pPr>
            <w:r w:rsidRPr="002C63D2">
              <w:t>-</w:t>
            </w:r>
          </w:p>
        </w:tc>
        <w:tc>
          <w:tcPr>
            <w:tcW w:w="850" w:type="dxa"/>
          </w:tcPr>
          <w:p w:rsidR="001F47AD" w:rsidRPr="00551B87" w:rsidRDefault="001F47AD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Pr="005F0543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ปุ๋ยที่ใช้ในการเกษตร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A5024B" w:rsidRDefault="00CB58A8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CB58A8" w:rsidRPr="00041F39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Default="00CB58A8" w:rsidP="00A5024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375A1D" w:rsidP="00CB58A8">
            <w:pPr>
              <w:jc w:val="center"/>
            </w:pPr>
            <w:r w:rsidRPr="00375A1D">
              <w:rPr>
                <w:rFonts w:cs="Cordia New"/>
                <w:cs/>
              </w:rPr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ผิวดินที่พังทลาย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6551DC" w:rsidRDefault="006551DC" w:rsidP="00CB58A8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10E2">
              <w:t>-</w:t>
            </w:r>
          </w:p>
        </w:tc>
        <w:tc>
          <w:tcPr>
            <w:tcW w:w="992" w:type="dxa"/>
          </w:tcPr>
          <w:p w:rsidR="00CB58A8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Pr="005A449A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การเลี้ยงปศุสัตว์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A5024B" w:rsidRDefault="00CB58A8" w:rsidP="00CB58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CB58A8" w:rsidRPr="00041F39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ยาฆ่าแมลงและยากำจัดวัชพืช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425144" w:rsidRDefault="00CB58A8" w:rsidP="00CB58A8">
            <w:pPr>
              <w:jc w:val="center"/>
            </w:pPr>
            <w:r w:rsidRPr="00425144">
              <w:t>-</w:t>
            </w:r>
          </w:p>
        </w:tc>
        <w:tc>
          <w:tcPr>
            <w:tcW w:w="992" w:type="dxa"/>
          </w:tcPr>
          <w:p w:rsidR="00CB58A8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Pr="005A449A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ไฟป่า</w:t>
            </w:r>
            <w:r w:rsidR="00443D49">
              <w:rPr>
                <w:rFonts w:ascii="TH SarabunIT๙" w:hAnsi="TH SarabunIT๙" w:cs="TH SarabunIT๙" w:hint="cs"/>
                <w:sz w:val="28"/>
                <w:cs/>
              </w:rPr>
              <w:t xml:space="preserve"> การเผาขยะในที่โล่ง</w:t>
            </w:r>
          </w:p>
        </w:tc>
        <w:tc>
          <w:tcPr>
            <w:tcW w:w="708" w:type="dxa"/>
          </w:tcPr>
          <w:p w:rsidR="00CB58A8" w:rsidRPr="00D110E2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Default="00CB58A8" w:rsidP="00CB58A8">
            <w:pPr>
              <w:jc w:val="center"/>
            </w:pPr>
            <w:r w:rsidRPr="00425144">
              <w:t>-</w:t>
            </w:r>
          </w:p>
        </w:tc>
        <w:tc>
          <w:tcPr>
            <w:tcW w:w="992" w:type="dxa"/>
          </w:tcPr>
          <w:p w:rsidR="00CB58A8" w:rsidRPr="00041F39" w:rsidRDefault="00CB58A8" w:rsidP="00CB58A8">
            <w:pPr>
              <w:jc w:val="center"/>
            </w:pPr>
            <w:r w:rsidRPr="00041F39">
              <w:t>-</w:t>
            </w:r>
          </w:p>
        </w:tc>
        <w:tc>
          <w:tcPr>
            <w:tcW w:w="851" w:type="dxa"/>
          </w:tcPr>
          <w:p w:rsidR="00CB58A8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Pr="00420469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Pr="00551B87" w:rsidRDefault="00CB58A8" w:rsidP="00CB58A8">
            <w:pPr>
              <w:jc w:val="center"/>
            </w:pPr>
            <w:r w:rsidRPr="00551B87">
              <w:t>-</w:t>
            </w:r>
          </w:p>
        </w:tc>
      </w:tr>
      <w:tr w:rsidR="00CB58A8" w:rsidTr="006B28CE">
        <w:tc>
          <w:tcPr>
            <w:tcW w:w="3936" w:type="dxa"/>
          </w:tcPr>
          <w:p w:rsidR="00CB58A8" w:rsidRDefault="00CB58A8" w:rsidP="005F0543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การใช้ที่ดินที่ขาดการควบคุม</w:t>
            </w:r>
          </w:p>
        </w:tc>
        <w:tc>
          <w:tcPr>
            <w:tcW w:w="708" w:type="dxa"/>
          </w:tcPr>
          <w:p w:rsidR="00CB58A8" w:rsidRDefault="00CB58A8" w:rsidP="00CB58A8">
            <w:pPr>
              <w:jc w:val="center"/>
            </w:pPr>
            <w:r w:rsidRPr="00D110E2">
              <w:t>-</w:t>
            </w:r>
          </w:p>
        </w:tc>
        <w:tc>
          <w:tcPr>
            <w:tcW w:w="851" w:type="dxa"/>
          </w:tcPr>
          <w:p w:rsidR="00CB58A8" w:rsidRPr="00425144" w:rsidRDefault="00CB58A8" w:rsidP="00CB58A8">
            <w:pPr>
              <w:jc w:val="center"/>
            </w:pPr>
            <w:r w:rsidRPr="00425144">
              <w:t>-</w:t>
            </w:r>
          </w:p>
        </w:tc>
        <w:tc>
          <w:tcPr>
            <w:tcW w:w="992" w:type="dxa"/>
          </w:tcPr>
          <w:p w:rsidR="00CB58A8" w:rsidRPr="00443D49" w:rsidRDefault="00443D49" w:rsidP="00CB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3D49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851" w:type="dxa"/>
          </w:tcPr>
          <w:p w:rsidR="00CB58A8" w:rsidRPr="005A449A" w:rsidRDefault="00CB58A8" w:rsidP="00CB58A8">
            <w:pPr>
              <w:jc w:val="center"/>
            </w:pPr>
            <w:r w:rsidRPr="005A449A">
              <w:t>-</w:t>
            </w:r>
          </w:p>
        </w:tc>
        <w:tc>
          <w:tcPr>
            <w:tcW w:w="850" w:type="dxa"/>
          </w:tcPr>
          <w:p w:rsidR="00CB58A8" w:rsidRDefault="00CB58A8" w:rsidP="00CB58A8">
            <w:pPr>
              <w:jc w:val="center"/>
            </w:pPr>
            <w:r w:rsidRPr="00420469">
              <w:t>-</w:t>
            </w:r>
          </w:p>
        </w:tc>
        <w:tc>
          <w:tcPr>
            <w:tcW w:w="851" w:type="dxa"/>
          </w:tcPr>
          <w:p w:rsidR="00CB58A8" w:rsidRPr="00CB58A8" w:rsidRDefault="00CB58A8" w:rsidP="00CB58A8">
            <w:pPr>
              <w:jc w:val="center"/>
            </w:pPr>
            <w:r w:rsidRPr="00CB58A8">
              <w:t>-</w:t>
            </w:r>
          </w:p>
        </w:tc>
        <w:tc>
          <w:tcPr>
            <w:tcW w:w="850" w:type="dxa"/>
          </w:tcPr>
          <w:p w:rsidR="00CB58A8" w:rsidRDefault="00CB58A8" w:rsidP="00CB58A8">
            <w:pPr>
              <w:jc w:val="center"/>
            </w:pPr>
            <w:r w:rsidRPr="00551B87">
              <w:t>-</w:t>
            </w:r>
          </w:p>
        </w:tc>
      </w:tr>
    </w:tbl>
    <w:p w:rsidR="001F47AD" w:rsidRDefault="006551DC" w:rsidP="001F47AD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1F47AD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="001F47AD">
        <w:rPr>
          <w:rFonts w:ascii="TH SarabunIT๙" w:hAnsi="TH SarabunIT๙" w:cs="TH SarabunIT๙" w:hint="cs"/>
          <w:sz w:val="32"/>
          <w:szCs w:val="32"/>
          <w:cs/>
        </w:rPr>
        <w:t xml:space="preserve">   -  </w:t>
      </w:r>
      <w:r w:rsidRPr="001F47AD">
        <w:rPr>
          <w:rFonts w:ascii="TH SarabunIT๙" w:hAnsi="TH SarabunIT๙" w:cs="TH SarabunIT๙"/>
          <w:sz w:val="32"/>
          <w:szCs w:val="32"/>
          <w:cs/>
        </w:rPr>
        <w:t xml:space="preserve">ไม่พบน้ำเสีย </w:t>
      </w:r>
      <w:r w:rsidR="001F4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51DC" w:rsidRDefault="001F47AD" w:rsidP="001F47AD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551DC" w:rsidRPr="001F47AD">
        <w:rPr>
          <w:rFonts w:ascii="TH SarabunIT๙" w:hAnsi="TH SarabunIT๙" w:cs="TH SarabunIT๙"/>
          <w:sz w:val="32"/>
          <w:szCs w:val="32"/>
          <w:cs/>
        </w:rPr>
        <w:t>√   พบน้ำเสีย</w:t>
      </w:r>
    </w:p>
    <w:p w:rsidR="001F47AD" w:rsidRPr="001F47AD" w:rsidRDefault="001F47AD" w:rsidP="001F47AD">
      <w:pPr>
        <w:pStyle w:val="a4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:rsidR="001F47AD" w:rsidRPr="00443D49" w:rsidRDefault="001F47AD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43D49">
        <w:rPr>
          <w:rFonts w:ascii="TH SarabunIT๙" w:hAnsi="TH SarabunIT๙" w:cs="TH SarabunIT๙" w:hint="cs"/>
          <w:sz w:val="32"/>
          <w:szCs w:val="32"/>
          <w:u w:val="single"/>
          <w:cs/>
        </w:rPr>
        <w:t>1.ปุ๋ยที่ใช้ในพื้นที่การเกษตรพบบริเวณชุมชนโคกมัน</w:t>
      </w:r>
      <w:r w:rsidR="00443D49">
        <w:rPr>
          <w:rFonts w:ascii="TH SarabunIT๙" w:hAnsi="TH SarabunIT๙" w:cs="TH SarabunIT๙"/>
          <w:sz w:val="32"/>
          <w:szCs w:val="32"/>
          <w:u w:val="single"/>
        </w:rPr>
        <w:t xml:space="preserve">, </w:t>
      </w:r>
      <w:r w:rsidR="00443D49">
        <w:rPr>
          <w:rFonts w:ascii="TH SarabunIT๙" w:hAnsi="TH SarabunIT๙" w:cs="TH SarabunIT๙" w:hint="cs"/>
          <w:sz w:val="32"/>
          <w:szCs w:val="32"/>
          <w:u w:val="single"/>
          <w:cs/>
        </w:rPr>
        <w:t>วัดควนสระบัว</w:t>
      </w:r>
    </w:p>
    <w:p w:rsidR="009648DB" w:rsidRDefault="001F47AD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เนื่องจากเป็นพื้นที่เกษตรกรรม เมื่อฝนตกน้ำฝนจะชะเอาไนโตรเจนไหลไปตามผิวดิน ลงสู่แม่น้ำสายคลองสังข์ </w:t>
      </w:r>
      <w:r w:rsidR="007D22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ทำให้สาหร่ายเจริญเติบโต ทำให้น้ำเกิดสี กลิ่น และมีสาหร่าย แพลงตอนเกิดขึ้น </w:t>
      </w:r>
    </w:p>
    <w:p w:rsidR="001F47AD" w:rsidRDefault="001F47AD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แนวทางแก้ไข </w:t>
      </w:r>
      <w:r w:rsidR="00443D4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ได้ลงพื้นที่ และคุยกับผู้นำชุมชน ผู้ใหญ่บ้านในการช่วยกันปลูกพืชคลุมดินป้องกันน้ำชะปุ๋ยลงสู่ลำคลอง และลดอัตราการใช้ปุ๋ยเคมี มาใช้ชีวภาพและน้ำหมักอินทรีย์แทน</w:t>
      </w:r>
    </w:p>
    <w:p w:rsid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 มีการ</w:t>
      </w:r>
      <w:r w:rsidR="009648DB"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 </w:t>
      </w:r>
      <w:r w:rsidR="009648DB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="009648DB">
        <w:rPr>
          <w:rFonts w:ascii="TH SarabunIT๙" w:hAnsi="TH SarabunIT๙" w:cs="TH SarabunIT๙" w:hint="cs"/>
          <w:sz w:val="32"/>
          <w:szCs w:val="32"/>
          <w:cs/>
        </w:rPr>
        <w:t xml:space="preserve">ร่วมกัน เพื่อช่วยกันทำความสะอาด ห้วย หนอง คู คลองต่างๆในเขตเทศบาลตำบลท่ายาง </w:t>
      </w:r>
    </w:p>
    <w:p w:rsidR="006B28CE" w:rsidRPr="006B28CE" w:rsidRDefault="006B28CE" w:rsidP="001F47AD">
      <w:pPr>
        <w:spacing w:after="0" w:line="240" w:lineRule="atLeast"/>
        <w:rPr>
          <w:rFonts w:ascii="TH SarabunIT๙" w:hAnsi="TH SarabunIT๙" w:cs="TH SarabunIT๙"/>
          <w:sz w:val="16"/>
          <w:szCs w:val="16"/>
        </w:rPr>
      </w:pPr>
    </w:p>
    <w:p w:rsidR="00443D49" w:rsidRP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443D49">
        <w:rPr>
          <w:rFonts w:ascii="TH SarabunIT๙" w:hAnsi="TH SarabunIT๙" w:cs="TH SarabunIT๙" w:hint="cs"/>
          <w:sz w:val="32"/>
          <w:szCs w:val="32"/>
          <w:u w:val="single"/>
          <w:cs/>
        </w:rPr>
        <w:t>2. การเลี้ยงปศุสัตว์ พบบริเวณชุมชนโคกมัน</w:t>
      </w:r>
    </w:p>
    <w:p w:rsid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เนื่องจากมีฟาร์มเลี้ยงสุกร ในกรณีมีเหตุร้องเรียนกลิ่นจากฟาร์มสุกร กรณีนี้มีการลงติดตาม และรายงานผลจังหวัด และมีการรายงานน้ำเสียตามมาตรา 80 ตาม พ.ร.บ.ส่งเสริมและรักษาคุณภาพสิ่งแวดล้อมแห่งชาติ พ.ศ.2535</w:t>
      </w:r>
    </w:p>
    <w:p w:rsidR="006B28CE" w:rsidRDefault="006B28CE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(นายสุชาติ คชสิทธิ์)</w:t>
      </w:r>
      <w:r w:rsidR="009648DB">
        <w:rPr>
          <w:rFonts w:ascii="TH SarabunIT๙" w:hAnsi="TH SarabunIT๙" w:cs="TH SarabunIT๙" w:hint="cs"/>
          <w:sz w:val="32"/>
          <w:szCs w:val="32"/>
          <w:cs/>
        </w:rPr>
        <w:t xml:space="preserve"> มีการตรวจติดตามอย่างต่อเนื่อง</w:t>
      </w:r>
    </w:p>
    <w:p w:rsidR="006B28CE" w:rsidRPr="006B28CE" w:rsidRDefault="006B28CE" w:rsidP="001F47AD">
      <w:pPr>
        <w:spacing w:after="0" w:line="240" w:lineRule="atLeast"/>
        <w:rPr>
          <w:rFonts w:ascii="TH SarabunIT๙" w:hAnsi="TH SarabunIT๙" w:cs="TH SarabunIT๙"/>
          <w:sz w:val="16"/>
          <w:szCs w:val="16"/>
        </w:rPr>
      </w:pPr>
    </w:p>
    <w:p w:rsidR="00443D49" w:rsidRDefault="00443D49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6B28CE">
        <w:rPr>
          <w:rFonts w:ascii="TH SarabunIT๙" w:hAnsi="TH SarabunIT๙" w:cs="TH SarabunIT๙" w:hint="cs"/>
          <w:sz w:val="32"/>
          <w:szCs w:val="32"/>
          <w:u w:val="single"/>
          <w:cs/>
        </w:rPr>
        <w:t>3. ไฟป่า</w:t>
      </w:r>
      <w:r w:rsidR="007D223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การเผาขยะในที่โล่งแจ้ง</w:t>
      </w:r>
      <w:r w:rsidRPr="006B28C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พบบริเวณชุมชนตลาดสด</w:t>
      </w:r>
    </w:p>
    <w:p w:rsidR="006B28CE" w:rsidRPr="006B28CE" w:rsidRDefault="006B28CE" w:rsidP="001F47A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เนื่องจากในบริเวณพื้นที่ที่มีตลาด ชาวบ้านบางส่วนมีการเทกองขยะและเผาขยะในที่โล่ง  เทศบาลโดยกองสาธารณสุขและสิ่งแวดล้อมได้ขอความร่วมมือไปยังประธานชุมชนและผู้ใหญ่บ้านช่วยสอดส่องดูแล และได้ลงไปตรวจสอบพร้อมให้ความ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รู้ให้ช่วยกันรณรงค์ดูแลใส่ใจสิ่งแวดล้อมในเขตท่ายางบ้านเรา</w:t>
      </w:r>
      <w:r w:rsidR="00375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A1D" w:rsidRPr="00375A1D">
        <w:rPr>
          <w:rFonts w:ascii="TH SarabunIT๙" w:hAnsi="TH SarabunIT๙" w:cs="TH SarabunIT๙"/>
          <w:sz w:val="32"/>
          <w:szCs w:val="32"/>
          <w:cs/>
        </w:rPr>
        <w:t>และประกาศมาตรการ</w:t>
      </w:r>
      <w:r w:rsidR="00375A1D">
        <w:rPr>
          <w:rFonts w:ascii="TH SarabunIT๙" w:hAnsi="TH SarabunIT๙" w:cs="TH SarabunIT๙" w:hint="cs"/>
          <w:sz w:val="32"/>
          <w:szCs w:val="32"/>
          <w:cs/>
        </w:rPr>
        <w:t>ห้ามเผาขยะในที่โล่งแจ้ง</w:t>
      </w:r>
    </w:p>
    <w:sectPr w:rsidR="006B28CE" w:rsidRPr="006B2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F75"/>
    <w:multiLevelType w:val="hybridMultilevel"/>
    <w:tmpl w:val="7388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22B2"/>
    <w:multiLevelType w:val="hybridMultilevel"/>
    <w:tmpl w:val="9E06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F7A17"/>
    <w:multiLevelType w:val="hybridMultilevel"/>
    <w:tmpl w:val="1570AED0"/>
    <w:lvl w:ilvl="0" w:tplc="271E2A0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4B"/>
    <w:rsid w:val="001F47AD"/>
    <w:rsid w:val="00375A1D"/>
    <w:rsid w:val="00443D49"/>
    <w:rsid w:val="005F0543"/>
    <w:rsid w:val="006551DC"/>
    <w:rsid w:val="006B28CE"/>
    <w:rsid w:val="007D2232"/>
    <w:rsid w:val="007F38A1"/>
    <w:rsid w:val="00925C82"/>
    <w:rsid w:val="009648DB"/>
    <w:rsid w:val="00A01986"/>
    <w:rsid w:val="00A5024B"/>
    <w:rsid w:val="00C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B3A0"/>
  <w15:docId w15:val="{02876F34-B643-4BE9-815D-4A4EB99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Sudarat thongjit</cp:lastModifiedBy>
  <cp:revision>2</cp:revision>
  <cp:lastPrinted>2021-08-11T01:53:00Z</cp:lastPrinted>
  <dcterms:created xsi:type="dcterms:W3CDTF">2023-01-30T03:54:00Z</dcterms:created>
  <dcterms:modified xsi:type="dcterms:W3CDTF">2023-01-30T03:54:00Z</dcterms:modified>
</cp:coreProperties>
</file>