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76" w:rsidRPr="00960576" w:rsidRDefault="00960576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960576">
        <w:rPr>
          <w:rFonts w:cs="Cordia New"/>
          <w:cs/>
        </w:rPr>
        <w:drawing>
          <wp:anchor distT="0" distB="0" distL="114300" distR="114300" simplePos="0" relativeHeight="251660288" behindDoc="1" locked="0" layoutInCell="1" allowOverlap="1" wp14:anchorId="435652D8" wp14:editId="61B4FBB6">
            <wp:simplePos x="0" y="0"/>
            <wp:positionH relativeFrom="column">
              <wp:posOffset>-76835</wp:posOffset>
            </wp:positionH>
            <wp:positionV relativeFrom="paragraph">
              <wp:posOffset>-433070</wp:posOffset>
            </wp:positionV>
            <wp:extent cx="1628775" cy="1276350"/>
            <wp:effectExtent l="0" t="0" r="0" b="0"/>
            <wp:wrapThrough wrapText="bothSides">
              <wp:wrapPolygon edited="0">
                <wp:start x="8842" y="645"/>
                <wp:lineTo x="6821" y="1934"/>
                <wp:lineTo x="3284" y="5158"/>
                <wp:lineTo x="2274" y="11928"/>
                <wp:lineTo x="4042" y="16764"/>
                <wp:lineTo x="4042" y="17409"/>
                <wp:lineTo x="8842" y="20955"/>
                <wp:lineTo x="11621" y="20955"/>
                <wp:lineTo x="12632" y="20310"/>
                <wp:lineTo x="16421" y="17409"/>
                <wp:lineTo x="18189" y="11606"/>
                <wp:lineTo x="17684" y="5481"/>
                <wp:lineTo x="13389" y="1612"/>
                <wp:lineTo x="11621" y="645"/>
                <wp:lineTo x="8842" y="645"/>
              </wp:wrapPolygon>
            </wp:wrapThrough>
            <wp:docPr id="8199" name="Picture 7" descr="C:\Users\AJT\Desktop\OHME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7" descr="C:\Users\AJT\Desktop\OHME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76">
        <w:rPr>
          <w:rFonts w:cs="Cordia New" w:hint="cs"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4ACEE" wp14:editId="74CAD823">
                <wp:simplePos x="0" y="0"/>
                <wp:positionH relativeFrom="column">
                  <wp:posOffset>-76200</wp:posOffset>
                </wp:positionH>
                <wp:positionV relativeFrom="paragraph">
                  <wp:posOffset>-461645</wp:posOffset>
                </wp:positionV>
                <wp:extent cx="6381750" cy="1304925"/>
                <wp:effectExtent l="57150" t="38100" r="76200" b="104775"/>
                <wp:wrapTight wrapText="bothSides">
                  <wp:wrapPolygon edited="0">
                    <wp:start x="-193" y="-631"/>
                    <wp:lineTo x="-129" y="23019"/>
                    <wp:lineTo x="21729" y="23019"/>
                    <wp:lineTo x="21793" y="-631"/>
                    <wp:lineTo x="-193" y="-631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304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576" w:rsidRDefault="00960576" w:rsidP="00960576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960576" w:rsidRPr="00EE392A" w:rsidRDefault="00960576" w:rsidP="00960576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EE39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เอกสารเผยแพร่ประชาสัมพันธ์</w:t>
                            </w:r>
                            <w:r w:rsidRPr="00EE39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EE39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ข่าวงานสาธารณสุข เทศบาลตำบลท่ายาง</w:t>
                            </w:r>
                          </w:p>
                          <w:p w:rsidR="00960576" w:rsidRPr="00EE392A" w:rsidRDefault="00960576" w:rsidP="00960576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EE39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งานประชาสัมพันธ์กองสาธารณสุขและสิ่งแวดล้อม โทร. 075-489110</w:t>
                            </w:r>
                          </w:p>
                          <w:p w:rsidR="00960576" w:rsidRPr="00EE392A" w:rsidRDefault="00960576" w:rsidP="0096057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-36.35pt;width:502.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60576" w:rsidRDefault="00960576" w:rsidP="00960576">
                      <w:pPr>
                        <w:spacing w:before="120"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960576" w:rsidRPr="00EE392A" w:rsidRDefault="00960576" w:rsidP="00960576">
                      <w:pPr>
                        <w:spacing w:before="120"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8"/>
                          <w:szCs w:val="38"/>
                        </w:rPr>
                      </w:pPr>
                      <w:r w:rsidRPr="00EE392A">
                        <w:rPr>
                          <w:rFonts w:ascii="TH SarabunIT๙" w:hAnsi="TH SarabunIT๙" w:cs="TH SarabunIT๙"/>
                          <w:b/>
                          <w:bCs/>
                          <w:sz w:val="38"/>
                          <w:szCs w:val="38"/>
                          <w:cs/>
                        </w:rPr>
                        <w:t>เอกสารเผยแพร่ประชาสัมพันธ์</w:t>
                      </w:r>
                      <w:r w:rsidRPr="00EE392A">
                        <w:rPr>
                          <w:rFonts w:ascii="TH SarabunIT๙" w:hAnsi="TH SarabunIT๙" w:cs="TH SarabunIT๙"/>
                          <w:b/>
                          <w:bCs/>
                          <w:sz w:val="38"/>
                          <w:szCs w:val="38"/>
                        </w:rPr>
                        <w:t xml:space="preserve"> </w:t>
                      </w:r>
                      <w:r w:rsidRPr="00EE392A">
                        <w:rPr>
                          <w:rFonts w:ascii="TH SarabunIT๙" w:hAnsi="TH SarabunIT๙" w:cs="TH SarabunIT๙"/>
                          <w:b/>
                          <w:bCs/>
                          <w:sz w:val="38"/>
                          <w:szCs w:val="38"/>
                          <w:cs/>
                        </w:rPr>
                        <w:t>ข่าวงานสาธารณสุข เทศบาลตำบลท่ายาง</w:t>
                      </w:r>
                    </w:p>
                    <w:p w:rsidR="00960576" w:rsidRPr="00EE392A" w:rsidRDefault="00960576" w:rsidP="00960576">
                      <w:pPr>
                        <w:spacing w:before="120"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8"/>
                          <w:szCs w:val="38"/>
                        </w:rPr>
                      </w:pPr>
                      <w:r w:rsidRPr="00EE392A">
                        <w:rPr>
                          <w:rFonts w:ascii="TH SarabunIT๙" w:hAnsi="TH SarabunIT๙" w:cs="TH SarabunIT๙"/>
                          <w:b/>
                          <w:bCs/>
                          <w:sz w:val="38"/>
                          <w:szCs w:val="38"/>
                          <w:cs/>
                        </w:rPr>
                        <w:t>งานประชาสัมพันธ์กองสาธารณสุขและสิ่งแวดล้อม โทร. 075-489110</w:t>
                      </w:r>
                    </w:p>
                    <w:p w:rsidR="00960576" w:rsidRPr="00EE392A" w:rsidRDefault="00960576" w:rsidP="00960576">
                      <w:pPr>
                        <w:jc w:val="righ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605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ประชาสัมพันธ์</w:t>
      </w:r>
      <w:r w:rsidRPr="009605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วิธีกำจัดหน้ากากอนามัยใช้แล้ว</w:t>
      </w:r>
    </w:p>
    <w:p w:rsidR="00960576" w:rsidRDefault="0096057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0576">
        <w:rPr>
          <w:rFonts w:ascii="TH SarabunIT๙" w:hAnsi="TH SarabunIT๙" w:cs="TH SarabunIT๙" w:hint="cs"/>
          <w:sz w:val="32"/>
          <w:szCs w:val="32"/>
          <w:cs/>
        </w:rPr>
        <w:t>คำแนะนำ</w:t>
      </w:r>
      <w:r w:rsidRPr="00960576">
        <w:rPr>
          <w:rFonts w:ascii="TH SarabunIT๙" w:hAnsi="TH SarabunIT๙" w:cs="TH SarabunIT๙" w:hint="cs"/>
          <w:sz w:val="32"/>
          <w:szCs w:val="32"/>
          <w:cs/>
        </w:rPr>
        <w:t>วิธีกำจัดหน้ากากอนามัยใช้แล้ว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ในสถานการณ์การระบาดของโรคติดเชื้อ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</w:t>
      </w:r>
      <w:r>
        <w:rPr>
          <w:rFonts w:ascii="TH SarabunIT๙" w:hAnsi="TH SarabunIT๙" w:cs="TH SarabunIT๙"/>
          <w:sz w:val="32"/>
          <w:szCs w:val="32"/>
        </w:rPr>
        <w:t>(COVID-19)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มีดังนี้</w:t>
      </w:r>
    </w:p>
    <w:p w:rsidR="00960576" w:rsidRDefault="00960576" w:rsidP="00960576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960576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05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กรณีหน้ากากอนามัยที่ใช้สำหรับคนทั่วไป ไม่ป่วย แข็งแรงดี </w:t>
      </w:r>
      <w:r w:rsidRPr="00960576">
        <w:rPr>
          <w:rFonts w:ascii="TH SarabunIT๙" w:hAnsi="TH SarabunIT๙" w:cs="TH SarabunIT๙" w:hint="cs"/>
          <w:sz w:val="32"/>
          <w:szCs w:val="32"/>
          <w:cs/>
        </w:rPr>
        <w:t>เมื่อใช้งานแล้วถือเป็นขยะ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ทั่วไปให้กำจัดโดยการจับ</w:t>
      </w:r>
      <w:r w:rsidRPr="00960576">
        <w:rPr>
          <w:rFonts w:ascii="TH SarabunIT๙" w:hAnsi="TH SarabunIT๙" w:cs="TH SarabunIT๙" w:hint="cs"/>
          <w:sz w:val="32"/>
          <w:szCs w:val="32"/>
          <w:cs/>
        </w:rPr>
        <w:t>สายรัด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และถอดหน้ากากอนามัยจากด้านหลัง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ไม่ควรสัมผัสตัวหน้ากาก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ทิ้งในถังขยะ</w:t>
      </w:r>
      <w:r w:rsidR="004C7F26">
        <w:rPr>
          <w:rFonts w:ascii="TH SarabunIT๙" w:hAnsi="TH SarabunIT๙" w:cs="TH SarabunIT๙" w:hint="cs"/>
          <w:sz w:val="32"/>
          <w:szCs w:val="32"/>
          <w:cs/>
        </w:rPr>
        <w:t>ที่มีฝาปิดที่ใกล้ที่สุดทันที จากนั้นล้างมือให้สะอาดด้วยน้ำและสบู่ หรือแอลกอฮอล์</w:t>
      </w:r>
    </w:p>
    <w:p w:rsidR="004C7F26" w:rsidRDefault="004C7F26" w:rsidP="00960576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4C7F26">
        <w:rPr>
          <w:rFonts w:ascii="TH SarabunIT๙" w:hAnsi="TH SarabunIT๙" w:cs="TH SarabunIT๙"/>
          <w:b/>
          <w:bCs/>
          <w:sz w:val="32"/>
          <w:szCs w:val="32"/>
          <w:cs/>
        </w:rPr>
        <w:t>กรณีหน้ากากอนามัยที่ใช้สำหรับ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ผู้ป่วยที่มีอาการไข้หวัดธรรมดา หรือผู้ที่ต้องดูแลผู้ป่วยนั้น </w:t>
      </w:r>
      <w:r w:rsidRPr="004C7F26">
        <w:rPr>
          <w:rFonts w:ascii="TH SarabunIT๙" w:hAnsi="TH SarabunIT๙" w:cs="TH SarabunIT๙"/>
          <w:sz w:val="32"/>
          <w:szCs w:val="32"/>
          <w:cs/>
        </w:rPr>
        <w:t>เมื่อใช้งานแล้วถือเป็นขยะทั่วไปให้กำจัดโดยการจับสายรัดและถอดหน้ากากอนามัยจากด้านหลัง (ไม่ควรสัมผัสตัวหน้ากาก) ทิ้งในถังขยะที่มีฝาปิดที่ใกล้ที่สุดทันที จากนั้นล้างมือให้สะอาดด้วยน้ำและสบู่ หรือแอลกอฮอล์</w:t>
      </w:r>
    </w:p>
    <w:p w:rsidR="004C7F26" w:rsidRPr="004C7F26" w:rsidRDefault="004C7F26" w:rsidP="0096057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C7F26">
        <w:rPr>
          <w:rFonts w:ascii="TH SarabunIT๙" w:hAnsi="TH SarabunIT๙" w:cs="TH SarabunIT๙"/>
          <w:b/>
          <w:bCs/>
          <w:sz w:val="32"/>
          <w:szCs w:val="32"/>
          <w:cs/>
        </w:rPr>
        <w:t>กรณีหน้ากากอนามัยที่ใช้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ในสถานบริการสาธารณสุข ห้องปฏิบัติการเชื้ออันตราย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ที่เกิดขึ้นหรือใช้ในกระบวนการตรวจวินิจฉัยทางการแพทย์และการรักษาพยาบาล เมื่อใช้งานแล้วถือเป็นขยะติดเชื้อต้องเก็บขนและกำจัดให้เป็นไปตามกฎกระทรวงว่าด้วยการกำจัดมูลฝอยติดเชื้อ พ.ศ. 2545</w:t>
      </w:r>
      <w:bookmarkStart w:id="0" w:name="_GoBack"/>
      <w:bookmarkEnd w:id="0"/>
    </w:p>
    <w:p w:rsidR="00960576" w:rsidRDefault="00960576">
      <w:pPr>
        <w:rPr>
          <w:rFonts w:ascii="TH SarabunIT๙" w:hAnsi="TH SarabunIT๙" w:cs="TH SarabunIT๙" w:hint="cs"/>
          <w:sz w:val="32"/>
          <w:szCs w:val="32"/>
        </w:rPr>
      </w:pPr>
    </w:p>
    <w:p w:rsidR="00960576" w:rsidRDefault="00960576">
      <w:pPr>
        <w:rPr>
          <w:rFonts w:ascii="TH SarabunIT๙" w:hAnsi="TH SarabunIT๙" w:cs="TH SarabunIT๙" w:hint="cs"/>
          <w:sz w:val="32"/>
          <w:szCs w:val="32"/>
        </w:rPr>
      </w:pPr>
    </w:p>
    <w:p w:rsidR="00960576" w:rsidRDefault="00960576">
      <w:pPr>
        <w:rPr>
          <w:rFonts w:ascii="TH SarabunIT๙" w:hAnsi="TH SarabunIT๙" w:cs="TH SarabunIT๙" w:hint="cs"/>
          <w:sz w:val="32"/>
          <w:szCs w:val="32"/>
        </w:rPr>
      </w:pPr>
    </w:p>
    <w:p w:rsidR="00300106" w:rsidRDefault="00300106"/>
    <w:sectPr w:rsidR="0030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38D5"/>
    <w:multiLevelType w:val="hybridMultilevel"/>
    <w:tmpl w:val="B2529D5E"/>
    <w:lvl w:ilvl="0" w:tplc="C91A9A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8947C5A"/>
    <w:multiLevelType w:val="hybridMultilevel"/>
    <w:tmpl w:val="1A4645F2"/>
    <w:lvl w:ilvl="0" w:tplc="2EC82B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76"/>
    <w:rsid w:val="00300106"/>
    <w:rsid w:val="004C7F26"/>
    <w:rsid w:val="009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AJT</dc:creator>
  <cp:lastModifiedBy>AJT</cp:lastModifiedBy>
  <cp:revision>1</cp:revision>
  <dcterms:created xsi:type="dcterms:W3CDTF">2020-04-16T07:18:00Z</dcterms:created>
  <dcterms:modified xsi:type="dcterms:W3CDTF">2020-04-16T07:36:00Z</dcterms:modified>
</cp:coreProperties>
</file>